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-162" w:type="dxa"/>
        <w:tblLook w:val="01E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A66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  </w:t>
            </w:r>
            <w:r w:rsidR="00A66C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584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847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5847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584784" w:rsidRPr="00584784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Thửa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đất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số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399,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tờ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bản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đồ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04,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diện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tích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132 m</w:t>
      </w:r>
      <w:r w:rsidR="00584784" w:rsidRPr="0058478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tại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thôn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Tiền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Thôn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xã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Văn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Môn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huyện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Yên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Phong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tỉnh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Bắc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Ninh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đã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được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huyện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Yên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Phong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cấp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GCNQSD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Đất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số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R 517537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ngày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05/10/2000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cho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hộ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ông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Nguyễn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Công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Tám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(Theo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Hồ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sơ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kỹ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thuật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thửa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đất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lập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ngày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24/6/2004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thuộc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thửa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đất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số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103,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tờ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bản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đồ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21,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diện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784" w:rsidRPr="00584784">
        <w:rPr>
          <w:rFonts w:ascii="Times New Roman" w:hAnsi="Times New Roman"/>
          <w:sz w:val="28"/>
          <w:szCs w:val="28"/>
        </w:rPr>
        <w:t>tích</w:t>
      </w:r>
      <w:proofErr w:type="spellEnd"/>
      <w:r w:rsidR="00584784" w:rsidRPr="00584784">
        <w:rPr>
          <w:rFonts w:ascii="Times New Roman" w:hAnsi="Times New Roman"/>
          <w:sz w:val="28"/>
          <w:szCs w:val="28"/>
        </w:rPr>
        <w:t xml:space="preserve"> 131 m</w:t>
      </w:r>
      <w:r w:rsidR="00584784" w:rsidRPr="00584784">
        <w:rPr>
          <w:rFonts w:ascii="Times New Roman" w:hAnsi="Times New Roman"/>
          <w:sz w:val="28"/>
          <w:szCs w:val="28"/>
          <w:vertAlign w:val="superscript"/>
        </w:rPr>
        <w:t>2</w:t>
      </w:r>
      <w:r w:rsidR="00584784" w:rsidRPr="00584784">
        <w:rPr>
          <w:rFonts w:ascii="Times New Roman" w:hAnsi="Times New Roman"/>
          <w:sz w:val="28"/>
          <w:szCs w:val="28"/>
        </w:rPr>
        <w:t xml:space="preserve"> ). </w:t>
      </w:r>
    </w:p>
    <w:p w:rsidR="00584784" w:rsidRPr="00584784" w:rsidRDefault="00BD6DF7" w:rsidP="005847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584784" w:rsidRPr="00584784">
        <w:rPr>
          <w:rFonts w:ascii="Times New Roman" w:hAnsi="Times New Roman"/>
          <w:sz w:val="28"/>
          <w:szCs w:val="28"/>
          <w:lang w:val="nl-NL"/>
        </w:rPr>
        <w:t>853.708.000đ (</w:t>
      </w:r>
      <w:r w:rsidR="00584784" w:rsidRPr="00584784">
        <w:rPr>
          <w:rFonts w:ascii="Times New Roman" w:hAnsi="Times New Roman"/>
          <w:i/>
          <w:sz w:val="28"/>
          <w:szCs w:val="28"/>
          <w:lang w:val="nl-NL"/>
        </w:rPr>
        <w:t>Tám trăm năm ba triệu, bẩy trăm linh tám nghìn đồng</w:t>
      </w:r>
      <w:r w:rsidR="00584784" w:rsidRPr="00584784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584784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điện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tử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A66C62" w:rsidRDefault="00A66C62" w:rsidP="00A66C6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84784" w:rsidRDefault="00584784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584784" w:rsidRPr="00117DF2" w:rsidRDefault="00584784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/>
    <w:sectPr w:rsidR="00BD6DF7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16C"/>
    <w:rsid w:val="000C616C"/>
    <w:rsid w:val="00502762"/>
    <w:rsid w:val="00584784"/>
    <w:rsid w:val="00776F21"/>
    <w:rsid w:val="00833BE8"/>
    <w:rsid w:val="00836A5B"/>
    <w:rsid w:val="00856550"/>
    <w:rsid w:val="009965B9"/>
    <w:rsid w:val="00A66C62"/>
    <w:rsid w:val="00BD6DF7"/>
    <w:rsid w:val="00CF32BA"/>
    <w:rsid w:val="00E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27FE2-E78F-49C6-89DF-E67FA4270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3987A-85E1-442E-94B1-E2A0E60432E3}"/>
</file>

<file path=customXml/itemProps3.xml><?xml version="1.0" encoding="utf-8"?>
<ds:datastoreItem xmlns:ds="http://schemas.openxmlformats.org/officeDocument/2006/customXml" ds:itemID="{D121A75B-6D57-4F97-AF2A-AF4A52184B31}"/>
</file>

<file path=customXml/itemProps4.xml><?xml version="1.0" encoding="utf-8"?>
<ds:datastoreItem xmlns:ds="http://schemas.openxmlformats.org/officeDocument/2006/customXml" ds:itemID="{4828A5A0-1FE5-44B6-8563-03D05E1D8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2021-08-10T01:39:00Z</cp:lastPrinted>
  <dcterms:created xsi:type="dcterms:W3CDTF">2021-05-20T02:39:00Z</dcterms:created>
  <dcterms:modified xsi:type="dcterms:W3CDTF">2021-08-10T02:06:00Z</dcterms:modified>
</cp:coreProperties>
</file>